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FB" w:rsidRPr="000136F1" w:rsidRDefault="00856BFB" w:rsidP="000555EE">
      <w:pPr>
        <w:spacing w:line="240" w:lineRule="auto"/>
        <w:jc w:val="center"/>
        <w:rPr>
          <w:rFonts w:ascii="Times New Roman" w:hAnsi="Times New Roman" w:cs="Times New Roman"/>
          <w:smallCaps/>
          <w:sz w:val="36"/>
          <w:szCs w:val="36"/>
        </w:rPr>
      </w:pPr>
      <w:proofErr w:type="spellStart"/>
      <w:r w:rsidRPr="000136F1">
        <w:rPr>
          <w:rFonts w:ascii="Times New Roman" w:hAnsi="Times New Roman" w:cs="Times New Roman"/>
          <w:smallCaps/>
          <w:sz w:val="36"/>
          <w:szCs w:val="36"/>
        </w:rPr>
        <w:t>Gorkhapatra</w:t>
      </w:r>
      <w:proofErr w:type="spellEnd"/>
      <w:r w:rsidRPr="000136F1">
        <w:rPr>
          <w:rFonts w:ascii="Times New Roman" w:hAnsi="Times New Roman" w:cs="Times New Roman"/>
          <w:smallCaps/>
          <w:sz w:val="36"/>
          <w:szCs w:val="36"/>
        </w:rPr>
        <w:t xml:space="preserve"> Corporation</w:t>
      </w:r>
    </w:p>
    <w:p w:rsidR="00856BFB" w:rsidRPr="000136F1" w:rsidRDefault="00856BFB" w:rsidP="000555EE">
      <w:pPr>
        <w:spacing w:line="240" w:lineRule="auto"/>
        <w:jc w:val="center"/>
        <w:rPr>
          <w:rFonts w:ascii="Times New Roman" w:hAnsi="Times New Roman" w:cs="Times New Roman"/>
        </w:rPr>
      </w:pPr>
      <w:proofErr w:type="spellStart"/>
      <w:r w:rsidRPr="000136F1">
        <w:rPr>
          <w:rFonts w:ascii="Times New Roman" w:hAnsi="Times New Roman" w:cs="Times New Roman"/>
        </w:rPr>
        <w:t>Dharmapath</w:t>
      </w:r>
      <w:proofErr w:type="spellEnd"/>
      <w:r w:rsidRPr="000136F1">
        <w:rPr>
          <w:rFonts w:ascii="Times New Roman" w:hAnsi="Times New Roman" w:cs="Times New Roman"/>
        </w:rPr>
        <w:t>, Kathmandu</w:t>
      </w:r>
    </w:p>
    <w:p w:rsidR="00856BFB" w:rsidRPr="000136F1" w:rsidRDefault="00856BFB" w:rsidP="000555EE">
      <w:pPr>
        <w:spacing w:line="240" w:lineRule="auto"/>
        <w:jc w:val="center"/>
        <w:rPr>
          <w:rFonts w:ascii="Times New Roman" w:hAnsi="Times New Roman" w:cs="Times New Roman"/>
          <w:b/>
          <w:bCs/>
          <w:sz w:val="28"/>
          <w:szCs w:val="28"/>
        </w:rPr>
      </w:pPr>
      <w:r w:rsidRPr="000136F1">
        <w:rPr>
          <w:rFonts w:ascii="Times New Roman" w:hAnsi="Times New Roman" w:cs="Times New Roman"/>
          <w:b/>
          <w:bCs/>
          <w:sz w:val="28"/>
          <w:szCs w:val="28"/>
        </w:rPr>
        <w:t xml:space="preserve">Course Outline for Competitive Exams for Journalists </w:t>
      </w:r>
    </w:p>
    <w:p w:rsidR="00856BFB" w:rsidRPr="000136F1" w:rsidRDefault="00856BFB" w:rsidP="000555EE">
      <w:pPr>
        <w:spacing w:line="240" w:lineRule="auto"/>
        <w:jc w:val="center"/>
        <w:rPr>
          <w:rFonts w:ascii="Times New Roman" w:hAnsi="Times New Roman" w:cs="Times New Roman"/>
          <w:b/>
          <w:bCs/>
        </w:rPr>
      </w:pPr>
      <w:r w:rsidRPr="000136F1">
        <w:rPr>
          <w:rFonts w:ascii="Times New Roman" w:hAnsi="Times New Roman" w:cs="Times New Roman"/>
          <w:b/>
          <w:bCs/>
          <w:sz w:val="28"/>
          <w:szCs w:val="28"/>
        </w:rPr>
        <w:t>(External and Internal)</w:t>
      </w:r>
    </w:p>
    <w:p w:rsidR="00856BFB" w:rsidRPr="000136F1" w:rsidRDefault="00856BFB" w:rsidP="000555EE">
      <w:pPr>
        <w:spacing w:line="240" w:lineRule="auto"/>
        <w:jc w:val="center"/>
        <w:rPr>
          <w:rFonts w:ascii="Times New Roman" w:hAnsi="Times New Roman" w:cs="Times New Roman"/>
          <w:sz w:val="28"/>
          <w:szCs w:val="28"/>
        </w:rPr>
      </w:pPr>
      <w:r w:rsidRPr="000136F1">
        <w:rPr>
          <w:rFonts w:ascii="Times New Roman" w:hAnsi="Times New Roman" w:cs="Times New Roman"/>
          <w:sz w:val="28"/>
          <w:szCs w:val="28"/>
        </w:rPr>
        <w:t>Level-8, Associate Editor</w:t>
      </w:r>
    </w:p>
    <w:p w:rsidR="00856BFB" w:rsidRPr="000136F1" w:rsidRDefault="00856BFB" w:rsidP="000555EE">
      <w:pPr>
        <w:spacing w:line="240" w:lineRule="auto"/>
        <w:jc w:val="center"/>
        <w:rPr>
          <w:rFonts w:ascii="Times New Roman" w:hAnsi="Times New Roman" w:cs="Times New Roman"/>
          <w:b/>
          <w:bCs/>
        </w:rPr>
      </w:pPr>
      <w:r w:rsidRPr="000136F1">
        <w:rPr>
          <w:rFonts w:ascii="Times New Roman" w:hAnsi="Times New Roman" w:cs="Times New Roman"/>
          <w:b/>
          <w:bCs/>
          <w:sz w:val="28"/>
          <w:szCs w:val="28"/>
        </w:rPr>
        <w:t>PAPER I</w:t>
      </w:r>
    </w:p>
    <w:p w:rsidR="00856BFB" w:rsidRPr="000136F1" w:rsidRDefault="00856BFB" w:rsidP="000555EE">
      <w:pPr>
        <w:spacing w:line="240" w:lineRule="auto"/>
        <w:jc w:val="center"/>
        <w:rPr>
          <w:rFonts w:ascii="Times New Roman" w:hAnsi="Times New Roman" w:cs="Times New Roman"/>
          <w:b/>
          <w:bCs/>
        </w:rPr>
      </w:pPr>
      <w:r w:rsidRPr="000136F1">
        <w:rPr>
          <w:rFonts w:ascii="Times New Roman" w:hAnsi="Times New Roman" w:cs="Times New Roman"/>
          <w:sz w:val="28"/>
          <w:szCs w:val="28"/>
        </w:rPr>
        <w:t>Nepali and English Groups</w:t>
      </w:r>
    </w:p>
    <w:p w:rsidR="00856BFB" w:rsidRPr="000136F1" w:rsidRDefault="00856BFB" w:rsidP="000555EE">
      <w:pPr>
        <w:spacing w:line="240" w:lineRule="auto"/>
        <w:jc w:val="center"/>
        <w:rPr>
          <w:rFonts w:ascii="Times New Roman" w:hAnsi="Times New Roman" w:cs="Times New Roman"/>
          <w:sz w:val="24"/>
          <w:szCs w:val="24"/>
          <w:u w:val="single"/>
        </w:rPr>
      </w:pPr>
      <w:r w:rsidRPr="000136F1">
        <w:rPr>
          <w:rFonts w:ascii="Times New Roman" w:hAnsi="Times New Roman" w:cs="Times New Roman"/>
          <w:sz w:val="24"/>
          <w:szCs w:val="24"/>
          <w:u w:val="single"/>
        </w:rPr>
        <w:t>Full Marks: 100, Pass Marks: 40, Time: 3 Hours</w:t>
      </w:r>
    </w:p>
    <w:p w:rsidR="00856BFB" w:rsidRPr="000555EE" w:rsidRDefault="00856BFB" w:rsidP="000555EE">
      <w:pPr>
        <w:spacing w:line="240" w:lineRule="auto"/>
        <w:jc w:val="both"/>
        <w:rPr>
          <w:rFonts w:ascii="Times New Roman" w:hAnsi="Times New Roman" w:cs="Times New Roman"/>
          <w:sz w:val="24"/>
          <w:szCs w:val="24"/>
        </w:rPr>
      </w:pPr>
      <w:r w:rsidRPr="000555EE">
        <w:rPr>
          <w:rFonts w:ascii="Times New Roman" w:hAnsi="Times New Roman" w:cs="Times New Roman"/>
        </w:rPr>
        <w:t xml:space="preserve">Paper I of the competitive exams for </w:t>
      </w:r>
      <w:proofErr w:type="gramStart"/>
      <w:r w:rsidRPr="000555EE">
        <w:rPr>
          <w:rFonts w:ascii="Times New Roman" w:hAnsi="Times New Roman" w:cs="Times New Roman"/>
        </w:rPr>
        <w:t>journalists</w:t>
      </w:r>
      <w:proofErr w:type="gramEnd"/>
      <w:r w:rsidRPr="000555EE">
        <w:rPr>
          <w:rFonts w:ascii="Times New Roman" w:hAnsi="Times New Roman" w:cs="Times New Roman"/>
        </w:rPr>
        <w:t xml:space="preserve"> aims at assessing the candidates on current topics of interest, mainly from Nepali politics and society, at the middle level of their authority and responsibility, that is, at the 8th level, Associate Editor post in the newsroom of the state dailies. In support of that aim, this course outline delineates the topic areas.</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State, government and constitutional bodies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Constitutional development in Nepal</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Principle of control and separation of power</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--State restructuring</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Public policy formulation, implementation and evaluation</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Necessity, possibility and challenge of public corporations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--Classification of public corporations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--Role of corporations in public service</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--Difference in examination procedures between Public Service Commission and public corporations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--Formation, functions and duties of corporation board of directors </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Development administration</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--Principles and challenges of development administration</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--Policy formulation, implementation, monitoring, and evaluation procedures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--Project cycle</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--Models of development </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lastRenderedPageBreak/>
        <w:t>Management and managerial capacity</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Concepts and theories of management</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--Aspects of management (mainly, leadership, motivation, decision process, control)</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--Management of public corporations</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Development and state</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--Women's participation in development</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--Sustainable development and ecology</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--Economic </w:t>
      </w:r>
      <w:proofErr w:type="spellStart"/>
      <w:r w:rsidRPr="000555EE">
        <w:rPr>
          <w:rFonts w:ascii="Times New Roman" w:hAnsi="Times New Roman" w:cs="Times New Roman"/>
          <w:sz w:val="24"/>
          <w:szCs w:val="24"/>
        </w:rPr>
        <w:t>liberalisation</w:t>
      </w:r>
      <w:proofErr w:type="spellEnd"/>
      <w:r w:rsidRPr="000555EE">
        <w:rPr>
          <w:rFonts w:ascii="Times New Roman" w:hAnsi="Times New Roman" w:cs="Times New Roman"/>
          <w:sz w:val="24"/>
          <w:szCs w:val="24"/>
        </w:rPr>
        <w:t xml:space="preserve"> and </w:t>
      </w:r>
      <w:proofErr w:type="spellStart"/>
      <w:r w:rsidRPr="000555EE">
        <w:rPr>
          <w:rFonts w:ascii="Times New Roman" w:hAnsi="Times New Roman" w:cs="Times New Roman"/>
          <w:sz w:val="24"/>
          <w:szCs w:val="24"/>
        </w:rPr>
        <w:t>privatisation</w:t>
      </w:r>
      <w:proofErr w:type="spellEnd"/>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Democracy and human rights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--Democracy and inclusion</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--Rule of law</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--Human rights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--The gender issue</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--Reservation and positive discrimination</w:t>
      </w: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t>Social structure</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--Characteristics of plural societies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--Social, economic, cultural and religious composition/lifestyle of various ethnic groups, classes and communities of people in Nepal</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 Current status of indigenous ethnic groups, </w:t>
      </w:r>
      <w:proofErr w:type="spellStart"/>
      <w:r w:rsidRPr="000555EE">
        <w:rPr>
          <w:rFonts w:ascii="Times New Roman" w:hAnsi="Times New Roman" w:cs="Times New Roman"/>
          <w:sz w:val="24"/>
          <w:szCs w:val="24"/>
        </w:rPr>
        <w:t>Madheshi</w:t>
      </w:r>
      <w:proofErr w:type="spellEnd"/>
      <w:r w:rsidRPr="000555EE">
        <w:rPr>
          <w:rFonts w:ascii="Times New Roman" w:hAnsi="Times New Roman" w:cs="Times New Roman"/>
          <w:sz w:val="24"/>
          <w:szCs w:val="24"/>
        </w:rPr>
        <w:t xml:space="preserve"> </w:t>
      </w:r>
      <w:proofErr w:type="spellStart"/>
      <w:r w:rsidRPr="000555EE">
        <w:rPr>
          <w:rFonts w:ascii="Times New Roman" w:hAnsi="Times New Roman" w:cs="Times New Roman"/>
          <w:sz w:val="24"/>
          <w:szCs w:val="24"/>
        </w:rPr>
        <w:t>dalits</w:t>
      </w:r>
      <w:proofErr w:type="spellEnd"/>
      <w:r w:rsidRPr="000555EE">
        <w:rPr>
          <w:rFonts w:ascii="Times New Roman" w:hAnsi="Times New Roman" w:cs="Times New Roman"/>
          <w:sz w:val="24"/>
          <w:szCs w:val="24"/>
        </w:rPr>
        <w:t>, women and differently able people of Nepal, efforts at their uplift, problems, solutions and possibilities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--Millennium Development Goals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--Right to information and obligation of public bodies in that regard</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--Post-conflict reconstruction and development</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--Principles of representation and proportional representation</w:t>
      </w:r>
    </w:p>
    <w:p w:rsidR="00856BFB" w:rsidRDefault="00856BFB" w:rsidP="000555EE">
      <w:pPr>
        <w:spacing w:line="240" w:lineRule="auto"/>
        <w:ind w:left="1080"/>
        <w:rPr>
          <w:rFonts w:ascii="Times New Roman" w:hAnsi="Times New Roman" w:cs="Times New Roman"/>
          <w:b/>
          <w:bCs/>
          <w:sz w:val="24"/>
          <w:szCs w:val="24"/>
        </w:rPr>
      </w:pPr>
      <w:r w:rsidRPr="000555EE">
        <w:rPr>
          <w:rFonts w:ascii="Times New Roman" w:hAnsi="Times New Roman" w:cs="Times New Roman"/>
          <w:sz w:val="24"/>
          <w:szCs w:val="24"/>
        </w:rPr>
        <w:t>--Social security and justice</w:t>
      </w:r>
      <w:r w:rsidRPr="000555EE">
        <w:rPr>
          <w:rFonts w:ascii="Times New Roman" w:hAnsi="Times New Roman" w:cs="Times New Roman"/>
          <w:b/>
          <w:bCs/>
          <w:sz w:val="24"/>
          <w:szCs w:val="24"/>
        </w:rPr>
        <w:t xml:space="preserve"> </w:t>
      </w:r>
    </w:p>
    <w:p w:rsidR="00856BFB" w:rsidRDefault="00856BFB" w:rsidP="000555EE">
      <w:pPr>
        <w:spacing w:line="240" w:lineRule="auto"/>
        <w:ind w:left="1080"/>
        <w:rPr>
          <w:rFonts w:ascii="Times New Roman" w:hAnsi="Times New Roman" w:cs="Times New Roman"/>
          <w:b/>
          <w:bCs/>
          <w:sz w:val="24"/>
          <w:szCs w:val="24"/>
        </w:rPr>
      </w:pPr>
    </w:p>
    <w:p w:rsidR="00856BFB" w:rsidRDefault="00856BFB" w:rsidP="000555EE">
      <w:pPr>
        <w:spacing w:line="240" w:lineRule="auto"/>
        <w:ind w:left="1080"/>
        <w:rPr>
          <w:rFonts w:ascii="Times New Roman" w:hAnsi="Times New Roman" w:cs="Times New Roman"/>
          <w:b/>
          <w:bCs/>
          <w:sz w:val="24"/>
          <w:szCs w:val="24"/>
        </w:rPr>
      </w:pPr>
    </w:p>
    <w:p w:rsidR="00856BFB" w:rsidRPr="000555EE" w:rsidRDefault="00856BFB" w:rsidP="000555EE">
      <w:pPr>
        <w:spacing w:line="240" w:lineRule="auto"/>
        <w:ind w:left="1080"/>
        <w:rPr>
          <w:rFonts w:ascii="Times New Roman" w:hAnsi="Times New Roman" w:cs="Times New Roman"/>
          <w:sz w:val="24"/>
          <w:szCs w:val="24"/>
        </w:rPr>
      </w:pPr>
    </w:p>
    <w:p w:rsidR="00856BFB" w:rsidRPr="000555EE" w:rsidRDefault="00856BFB" w:rsidP="000555EE">
      <w:pPr>
        <w:numPr>
          <w:ilvl w:val="0"/>
          <w:numId w:val="8"/>
        </w:numPr>
        <w:spacing w:line="240" w:lineRule="auto"/>
        <w:rPr>
          <w:rFonts w:ascii="Times New Roman" w:hAnsi="Times New Roman" w:cs="Times New Roman"/>
          <w:b/>
          <w:bCs/>
          <w:sz w:val="24"/>
          <w:szCs w:val="24"/>
        </w:rPr>
      </w:pPr>
      <w:r w:rsidRPr="000555EE">
        <w:rPr>
          <w:rFonts w:ascii="Times New Roman" w:hAnsi="Times New Roman" w:cs="Times New Roman"/>
          <w:b/>
          <w:bCs/>
          <w:sz w:val="24"/>
          <w:szCs w:val="24"/>
        </w:rPr>
        <w:lastRenderedPageBreak/>
        <w:t>Act, law and regulation</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 </w:t>
      </w:r>
      <w:proofErr w:type="spellStart"/>
      <w:r w:rsidRPr="000555EE">
        <w:rPr>
          <w:rFonts w:ascii="Times New Roman" w:hAnsi="Times New Roman" w:cs="Times New Roman"/>
          <w:sz w:val="24"/>
          <w:szCs w:val="24"/>
        </w:rPr>
        <w:t>Gorkhapatra</w:t>
      </w:r>
      <w:proofErr w:type="spellEnd"/>
      <w:r w:rsidRPr="000555EE">
        <w:rPr>
          <w:rFonts w:ascii="Times New Roman" w:hAnsi="Times New Roman" w:cs="Times New Roman"/>
          <w:sz w:val="24"/>
          <w:szCs w:val="24"/>
        </w:rPr>
        <w:t xml:space="preserve"> Corporation Act 2019</w:t>
      </w:r>
      <w:proofErr w:type="gramStart"/>
      <w:r w:rsidRPr="000555EE">
        <w:rPr>
          <w:rFonts w:ascii="Times New Roman" w:hAnsi="Times New Roman" w:cs="Times New Roman"/>
          <w:sz w:val="24"/>
          <w:szCs w:val="24"/>
        </w:rPr>
        <w:t>,  (</w:t>
      </w:r>
      <w:proofErr w:type="gramEnd"/>
      <w:r w:rsidRPr="000555EE">
        <w:rPr>
          <w:rFonts w:ascii="Times New Roman" w:hAnsi="Times New Roman" w:cs="Times New Roman"/>
          <w:sz w:val="24"/>
          <w:szCs w:val="24"/>
        </w:rPr>
        <w:t>with regulation and 12th amendment)</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 xml:space="preserve">-- Constitution of Nepal </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--Long-term Information and Communication Policy 2059</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--Libel, Slander and Defamation Act 2016</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--Journalistic Codes of Ethics (national and international)</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--Right to Information Act 2064</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--Working Journalists Act 2051 (with latest amendment) and regulations</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--Press and Publication Act 2048 and Regulation-2049</w:t>
      </w:r>
    </w:p>
    <w:p w:rsidR="00856BFB" w:rsidRPr="000555EE" w:rsidRDefault="00856BFB" w:rsidP="000555EE">
      <w:pPr>
        <w:spacing w:line="240" w:lineRule="auto"/>
        <w:ind w:left="1080"/>
        <w:rPr>
          <w:rFonts w:ascii="Times New Roman" w:hAnsi="Times New Roman" w:cs="Times New Roman"/>
          <w:sz w:val="24"/>
          <w:szCs w:val="24"/>
        </w:rPr>
      </w:pPr>
      <w:r w:rsidRPr="000555EE">
        <w:rPr>
          <w:rFonts w:ascii="Times New Roman" w:hAnsi="Times New Roman" w:cs="Times New Roman"/>
          <w:sz w:val="24"/>
          <w:szCs w:val="24"/>
        </w:rPr>
        <w:t>--Press Council Act 2048 and Regulation-2049</w:t>
      </w:r>
    </w:p>
    <w:p w:rsidR="00856BFB" w:rsidRPr="000555EE" w:rsidRDefault="00856BFB" w:rsidP="002976CC">
      <w:pPr>
        <w:spacing w:line="240" w:lineRule="auto"/>
        <w:ind w:left="1260" w:hanging="180"/>
        <w:rPr>
          <w:rFonts w:ascii="Times New Roman" w:hAnsi="Times New Roman" w:cs="Times New Roman"/>
          <w:sz w:val="24"/>
          <w:szCs w:val="24"/>
        </w:rPr>
      </w:pPr>
      <w:r w:rsidRPr="000555EE">
        <w:rPr>
          <w:rFonts w:ascii="Times New Roman" w:hAnsi="Times New Roman" w:cs="Times New Roman"/>
          <w:sz w:val="24"/>
          <w:szCs w:val="24"/>
        </w:rPr>
        <w:t xml:space="preserve">--Reports presented by different government commissions on information and </w:t>
      </w:r>
      <w:r>
        <w:rPr>
          <w:rFonts w:ascii="Times New Roman" w:hAnsi="Times New Roman" w:cs="Times New Roman"/>
          <w:sz w:val="24"/>
          <w:szCs w:val="24"/>
        </w:rPr>
        <w:t xml:space="preserve">  </w:t>
      </w:r>
      <w:r w:rsidRPr="000555EE">
        <w:rPr>
          <w:rFonts w:ascii="Times New Roman" w:hAnsi="Times New Roman" w:cs="Times New Roman"/>
          <w:sz w:val="24"/>
          <w:szCs w:val="24"/>
        </w:rPr>
        <w:t xml:space="preserve">communication  </w:t>
      </w:r>
    </w:p>
    <w:sectPr w:rsidR="00856BFB" w:rsidRPr="000555EE" w:rsidSect="00E854B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angal">
    <w:panose1 w:val="00000400000000000000"/>
    <w:charset w:val="01"/>
    <w:family w:val="auto"/>
    <w:pitch w:val="variable"/>
    <w:sig w:usb0="00008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401"/>
    <w:multiLevelType w:val="hybridMultilevel"/>
    <w:tmpl w:val="74C05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431B66"/>
    <w:multiLevelType w:val="hybridMultilevel"/>
    <w:tmpl w:val="57E8E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166353"/>
    <w:multiLevelType w:val="hybridMultilevel"/>
    <w:tmpl w:val="A3069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11069F"/>
    <w:multiLevelType w:val="hybridMultilevel"/>
    <w:tmpl w:val="F44EE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517F5E"/>
    <w:multiLevelType w:val="hybridMultilevel"/>
    <w:tmpl w:val="62560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CD7B7B"/>
    <w:multiLevelType w:val="hybridMultilevel"/>
    <w:tmpl w:val="FAFC52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F97637B"/>
    <w:multiLevelType w:val="hybridMultilevel"/>
    <w:tmpl w:val="4DE6FC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8D328E"/>
    <w:multiLevelType w:val="hybridMultilevel"/>
    <w:tmpl w:val="2640AC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C083103"/>
    <w:multiLevelType w:val="hybridMultilevel"/>
    <w:tmpl w:val="ACA6E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16691E"/>
    <w:multiLevelType w:val="hybridMultilevel"/>
    <w:tmpl w:val="675CC83A"/>
    <w:lvl w:ilvl="0" w:tplc="590EEF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4AE70DA"/>
    <w:multiLevelType w:val="hybridMultilevel"/>
    <w:tmpl w:val="A3069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6C87F08"/>
    <w:multiLevelType w:val="hybridMultilevel"/>
    <w:tmpl w:val="2F58CFF6"/>
    <w:lvl w:ilvl="0" w:tplc="CCD6A2C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F230F18"/>
    <w:multiLevelType w:val="hybridMultilevel"/>
    <w:tmpl w:val="169A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06834DE"/>
    <w:multiLevelType w:val="hybridMultilevel"/>
    <w:tmpl w:val="3D0EBEB8"/>
    <w:lvl w:ilvl="0" w:tplc="66D2FE94">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6DC03E05"/>
    <w:multiLevelType w:val="hybridMultilevel"/>
    <w:tmpl w:val="6166E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4B6473"/>
    <w:multiLevelType w:val="hybridMultilevel"/>
    <w:tmpl w:val="307A2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A05649B"/>
    <w:multiLevelType w:val="hybridMultilevel"/>
    <w:tmpl w:val="E2BA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15"/>
  </w:num>
  <w:num w:numId="3">
    <w:abstractNumId w:val="9"/>
  </w:num>
  <w:num w:numId="4">
    <w:abstractNumId w:val="1"/>
  </w:num>
  <w:num w:numId="5">
    <w:abstractNumId w:val="12"/>
  </w:num>
  <w:num w:numId="6">
    <w:abstractNumId w:val="16"/>
  </w:num>
  <w:num w:numId="7">
    <w:abstractNumId w:val="0"/>
  </w:num>
  <w:num w:numId="8">
    <w:abstractNumId w:val="11"/>
  </w:num>
  <w:num w:numId="9">
    <w:abstractNumId w:val="6"/>
  </w:num>
  <w:num w:numId="10">
    <w:abstractNumId w:val="4"/>
  </w:num>
  <w:num w:numId="11">
    <w:abstractNumId w:val="8"/>
  </w:num>
  <w:num w:numId="12">
    <w:abstractNumId w:val="14"/>
  </w:num>
  <w:num w:numId="13">
    <w:abstractNumId w:val="13"/>
  </w:num>
  <w:num w:numId="14">
    <w:abstractNumId w:val="3"/>
  </w:num>
  <w:num w:numId="15">
    <w:abstractNumId w:val="2"/>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E554A0"/>
    <w:rsid w:val="00010057"/>
    <w:rsid w:val="000136F1"/>
    <w:rsid w:val="00034172"/>
    <w:rsid w:val="00035A4B"/>
    <w:rsid w:val="00047162"/>
    <w:rsid w:val="000555EE"/>
    <w:rsid w:val="00061135"/>
    <w:rsid w:val="00090161"/>
    <w:rsid w:val="000A47F5"/>
    <w:rsid w:val="000E77E4"/>
    <w:rsid w:val="000F7D90"/>
    <w:rsid w:val="00107019"/>
    <w:rsid w:val="00141596"/>
    <w:rsid w:val="00162422"/>
    <w:rsid w:val="001670FF"/>
    <w:rsid w:val="001844A4"/>
    <w:rsid w:val="001878C5"/>
    <w:rsid w:val="001A26BD"/>
    <w:rsid w:val="001C37B6"/>
    <w:rsid w:val="001E7390"/>
    <w:rsid w:val="001F0000"/>
    <w:rsid w:val="001F2EEF"/>
    <w:rsid w:val="00211177"/>
    <w:rsid w:val="002220D6"/>
    <w:rsid w:val="00246CCD"/>
    <w:rsid w:val="00271227"/>
    <w:rsid w:val="002976CC"/>
    <w:rsid w:val="002E080A"/>
    <w:rsid w:val="00313CC1"/>
    <w:rsid w:val="003238B9"/>
    <w:rsid w:val="003470B6"/>
    <w:rsid w:val="00364651"/>
    <w:rsid w:val="0037408C"/>
    <w:rsid w:val="003812C3"/>
    <w:rsid w:val="00397FE1"/>
    <w:rsid w:val="003A4FA1"/>
    <w:rsid w:val="003A7F96"/>
    <w:rsid w:val="003D4F98"/>
    <w:rsid w:val="003E11C1"/>
    <w:rsid w:val="003E1253"/>
    <w:rsid w:val="003F539A"/>
    <w:rsid w:val="004266B5"/>
    <w:rsid w:val="00440716"/>
    <w:rsid w:val="00460300"/>
    <w:rsid w:val="00463019"/>
    <w:rsid w:val="00481763"/>
    <w:rsid w:val="004A1BB9"/>
    <w:rsid w:val="004B0A4C"/>
    <w:rsid w:val="004C57DF"/>
    <w:rsid w:val="004D1A9D"/>
    <w:rsid w:val="004D4DAD"/>
    <w:rsid w:val="004F02E8"/>
    <w:rsid w:val="00502070"/>
    <w:rsid w:val="00514576"/>
    <w:rsid w:val="00516EBC"/>
    <w:rsid w:val="00522288"/>
    <w:rsid w:val="005322F2"/>
    <w:rsid w:val="00546035"/>
    <w:rsid w:val="0056705A"/>
    <w:rsid w:val="005A35AF"/>
    <w:rsid w:val="005A65F0"/>
    <w:rsid w:val="005B60CA"/>
    <w:rsid w:val="005E06FA"/>
    <w:rsid w:val="005E3CDB"/>
    <w:rsid w:val="005F1531"/>
    <w:rsid w:val="005F36CC"/>
    <w:rsid w:val="0061321D"/>
    <w:rsid w:val="00613894"/>
    <w:rsid w:val="00616495"/>
    <w:rsid w:val="006261E7"/>
    <w:rsid w:val="00641DA3"/>
    <w:rsid w:val="006476F9"/>
    <w:rsid w:val="00670349"/>
    <w:rsid w:val="00674433"/>
    <w:rsid w:val="0068106F"/>
    <w:rsid w:val="00697BEE"/>
    <w:rsid w:val="006A044F"/>
    <w:rsid w:val="006B4550"/>
    <w:rsid w:val="006B6DC7"/>
    <w:rsid w:val="006C6C12"/>
    <w:rsid w:val="006E73CD"/>
    <w:rsid w:val="0070288A"/>
    <w:rsid w:val="00706E78"/>
    <w:rsid w:val="007125DF"/>
    <w:rsid w:val="007249D9"/>
    <w:rsid w:val="00733350"/>
    <w:rsid w:val="007479D5"/>
    <w:rsid w:val="00747D1C"/>
    <w:rsid w:val="00751F60"/>
    <w:rsid w:val="007526D3"/>
    <w:rsid w:val="0076052D"/>
    <w:rsid w:val="0076073C"/>
    <w:rsid w:val="00760D64"/>
    <w:rsid w:val="00761320"/>
    <w:rsid w:val="00772F76"/>
    <w:rsid w:val="00782538"/>
    <w:rsid w:val="007871A0"/>
    <w:rsid w:val="00790A44"/>
    <w:rsid w:val="00791787"/>
    <w:rsid w:val="00794D49"/>
    <w:rsid w:val="00796769"/>
    <w:rsid w:val="00797A6F"/>
    <w:rsid w:val="007C5A10"/>
    <w:rsid w:val="007D55FA"/>
    <w:rsid w:val="007F2B77"/>
    <w:rsid w:val="007F305F"/>
    <w:rsid w:val="00806016"/>
    <w:rsid w:val="00835730"/>
    <w:rsid w:val="0084165A"/>
    <w:rsid w:val="00845EEC"/>
    <w:rsid w:val="00856BFB"/>
    <w:rsid w:val="00871F63"/>
    <w:rsid w:val="008823EE"/>
    <w:rsid w:val="00883F0D"/>
    <w:rsid w:val="008918C7"/>
    <w:rsid w:val="008A6539"/>
    <w:rsid w:val="008C254F"/>
    <w:rsid w:val="008D6CB8"/>
    <w:rsid w:val="008D71A9"/>
    <w:rsid w:val="008D7246"/>
    <w:rsid w:val="0090238A"/>
    <w:rsid w:val="00913F7F"/>
    <w:rsid w:val="00920E64"/>
    <w:rsid w:val="00926FF4"/>
    <w:rsid w:val="0093021B"/>
    <w:rsid w:val="00931B67"/>
    <w:rsid w:val="00953F99"/>
    <w:rsid w:val="00964CCF"/>
    <w:rsid w:val="00975E22"/>
    <w:rsid w:val="009B6D27"/>
    <w:rsid w:val="00A107AE"/>
    <w:rsid w:val="00A20E9A"/>
    <w:rsid w:val="00A50C34"/>
    <w:rsid w:val="00A70DF6"/>
    <w:rsid w:val="00A8465E"/>
    <w:rsid w:val="00A925E4"/>
    <w:rsid w:val="00A93C27"/>
    <w:rsid w:val="00AA1929"/>
    <w:rsid w:val="00AA2CE1"/>
    <w:rsid w:val="00AA3D9D"/>
    <w:rsid w:val="00AC4869"/>
    <w:rsid w:val="00AE04ED"/>
    <w:rsid w:val="00AE3276"/>
    <w:rsid w:val="00AF2A72"/>
    <w:rsid w:val="00AF44AE"/>
    <w:rsid w:val="00B02E2F"/>
    <w:rsid w:val="00B1083E"/>
    <w:rsid w:val="00B21875"/>
    <w:rsid w:val="00B31A6B"/>
    <w:rsid w:val="00B477F8"/>
    <w:rsid w:val="00B86C5C"/>
    <w:rsid w:val="00B9768E"/>
    <w:rsid w:val="00BA10A6"/>
    <w:rsid w:val="00BA3DD4"/>
    <w:rsid w:val="00BB7162"/>
    <w:rsid w:val="00BC32FE"/>
    <w:rsid w:val="00BE0355"/>
    <w:rsid w:val="00BF1448"/>
    <w:rsid w:val="00C06970"/>
    <w:rsid w:val="00C20DBD"/>
    <w:rsid w:val="00C40F1E"/>
    <w:rsid w:val="00C4612D"/>
    <w:rsid w:val="00C4750E"/>
    <w:rsid w:val="00C562FF"/>
    <w:rsid w:val="00C6112E"/>
    <w:rsid w:val="00CA25D6"/>
    <w:rsid w:val="00CB45BE"/>
    <w:rsid w:val="00CB6C4D"/>
    <w:rsid w:val="00CC774C"/>
    <w:rsid w:val="00CD4894"/>
    <w:rsid w:val="00CE7382"/>
    <w:rsid w:val="00D208F4"/>
    <w:rsid w:val="00D221E6"/>
    <w:rsid w:val="00D23384"/>
    <w:rsid w:val="00D86098"/>
    <w:rsid w:val="00D924A3"/>
    <w:rsid w:val="00DC1C49"/>
    <w:rsid w:val="00DE2392"/>
    <w:rsid w:val="00DE52D4"/>
    <w:rsid w:val="00DE66D7"/>
    <w:rsid w:val="00DF0D59"/>
    <w:rsid w:val="00DF6CC4"/>
    <w:rsid w:val="00DF7D0C"/>
    <w:rsid w:val="00E07DBE"/>
    <w:rsid w:val="00E14D3B"/>
    <w:rsid w:val="00E232C1"/>
    <w:rsid w:val="00E35287"/>
    <w:rsid w:val="00E4353D"/>
    <w:rsid w:val="00E5169F"/>
    <w:rsid w:val="00E51DEC"/>
    <w:rsid w:val="00E554A0"/>
    <w:rsid w:val="00E64614"/>
    <w:rsid w:val="00E739D2"/>
    <w:rsid w:val="00E7520C"/>
    <w:rsid w:val="00E854BD"/>
    <w:rsid w:val="00EA4CDD"/>
    <w:rsid w:val="00ED4333"/>
    <w:rsid w:val="00EE2FB3"/>
    <w:rsid w:val="00EF20B2"/>
    <w:rsid w:val="00EF63BC"/>
    <w:rsid w:val="00F075C0"/>
    <w:rsid w:val="00F24C57"/>
    <w:rsid w:val="00F2700C"/>
    <w:rsid w:val="00F90767"/>
    <w:rsid w:val="00FA02FB"/>
    <w:rsid w:val="00FA6C4D"/>
    <w:rsid w:val="00FA6EA3"/>
    <w:rsid w:val="00FB6159"/>
    <w:rsid w:val="00FB7409"/>
    <w:rsid w:val="00FD4425"/>
    <w:rsid w:val="00FE39DA"/>
    <w:rsid w:val="00FF1647"/>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8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7DB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2539</Characters>
  <Application>Microsoft Office Word</Application>
  <DocSecurity>0</DocSecurity>
  <Lines>21</Lines>
  <Paragraphs>5</Paragraphs>
  <ScaleCrop>false</ScaleCrop>
  <Company>Toshiba</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GORKHAPATRA CORPORATION</dc:title>
  <dc:creator>Jagadish</dc:creator>
  <cp:lastModifiedBy>gpnews1</cp:lastModifiedBy>
  <cp:revision>3</cp:revision>
  <cp:lastPrinted>2014-07-24T22:17:00Z</cp:lastPrinted>
  <dcterms:created xsi:type="dcterms:W3CDTF">2012-03-20T20:16:00Z</dcterms:created>
  <dcterms:modified xsi:type="dcterms:W3CDTF">2018-05-10T11:41:00Z</dcterms:modified>
</cp:coreProperties>
</file>